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7A600" w14:textId="77777777" w:rsidR="0029114F" w:rsidRPr="0029114F" w:rsidRDefault="0029114F" w:rsidP="0029114F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8400A" w14:textId="7C0B3618" w:rsidR="0062232C" w:rsidRPr="00B4167E" w:rsidRDefault="0003471F" w:rsidP="0029114F">
      <w:pPr>
        <w:tabs>
          <w:tab w:val="center" w:pos="4153"/>
          <w:tab w:val="right" w:pos="830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  <w:r w:rsidR="0062232C" w:rsidRPr="00B4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ВЗАИМОДЕЙСТВИЯ ООО КБ «РОСТФИНАНС» И </w:t>
      </w:r>
      <w:r w:rsidRPr="00B4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</w:t>
      </w:r>
      <w:r w:rsidR="0062232C" w:rsidRPr="00B4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ПРИ ОСУЩЕСТВЛЕНИИ БЕЗНАЛИЧНЫХ ОПЕРАЦИЙ ПО ПОК</w:t>
      </w:r>
      <w:r w:rsidR="00CC2CF7" w:rsidRPr="00B4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УПКЕ/ПРОДАЖЕ ИНОСТРАННОЙ ВАЛЮТЫ</w:t>
      </w:r>
    </w:p>
    <w:p w14:paraId="562DAB27" w14:textId="77777777" w:rsidR="0062232C" w:rsidRPr="00B4167E" w:rsidRDefault="0062232C" w:rsidP="0062232C">
      <w:pPr>
        <w:numPr>
          <w:ilvl w:val="0"/>
          <w:numId w:val="1"/>
        </w:numPr>
        <w:tabs>
          <w:tab w:val="center" w:pos="4153"/>
          <w:tab w:val="right" w:pos="5103"/>
        </w:tabs>
        <w:spacing w:after="120" w:line="240" w:lineRule="auto"/>
        <w:ind w:firstLine="27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310BEA1C" w14:textId="4A48A05D" w:rsidR="0062232C" w:rsidRPr="00B4167E" w:rsidRDefault="0003471F" w:rsidP="0026506D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 w:rsidR="0062232C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ООО КБ «РостФинанс» и </w:t>
      </w: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62232C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при осуществлении безналичных </w:t>
      </w:r>
      <w:r w:rsidR="0026506D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232C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пераций по покупке/продаже иностранной валюты (далее – П</w:t>
      </w: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r w:rsidR="0062232C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определяет порядок взаимодействия Банка и </w:t>
      </w: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62232C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- юридических лиц и индивидуальных предпринимателей при осуществлении безналичных </w:t>
      </w:r>
      <w:r w:rsidR="0026506D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232C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пераций по покупке/продаже иностранной валюты.</w:t>
      </w:r>
    </w:p>
    <w:p w14:paraId="31210013" w14:textId="77777777" w:rsidR="0062232C" w:rsidRPr="00B4167E" w:rsidRDefault="0062232C" w:rsidP="0026506D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безналичных </w:t>
      </w:r>
      <w:r w:rsidR="0026506D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пераций по покупке/продаже иностранной валюты, осуществляемые в связи с обращением судебных, налоговых и других органов, определенных законодательством</w:t>
      </w:r>
      <w:r w:rsidR="0026506D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взыскание средств со счетов </w:t>
      </w:r>
      <w:r w:rsidR="0003471F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не являются предметом настоящ</w:t>
      </w:r>
      <w:r w:rsidR="0003471F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71F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исполняются в соответствии с законодательными актами Российской Федерации. </w:t>
      </w:r>
    </w:p>
    <w:p w14:paraId="5A0CB2D1" w14:textId="77777777" w:rsidR="0062232C" w:rsidRPr="00B4167E" w:rsidRDefault="0062232C" w:rsidP="0062232C">
      <w:pPr>
        <w:numPr>
          <w:ilvl w:val="0"/>
          <w:numId w:val="1"/>
        </w:numPr>
        <w:tabs>
          <w:tab w:val="center" w:pos="4153"/>
          <w:tab w:val="right" w:pos="8306"/>
        </w:tabs>
        <w:spacing w:after="12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определения</w:t>
      </w:r>
    </w:p>
    <w:p w14:paraId="3434D491" w14:textId="77777777" w:rsidR="0062232C" w:rsidRPr="00B4167E" w:rsidRDefault="0062232C" w:rsidP="0029114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Банк 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="00F75A45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Общество с ограниченной ответственностью коммерческий банк «РостФинанс» и его структурные подразделения. Место нахождения: 344019, г. Ростов-на-Дону, ул. 1-я Майская, зд. 13а/11а. Универсальная лицензия Банка России на осуществление банковских операций № 481.</w:t>
      </w:r>
    </w:p>
    <w:p w14:paraId="08159CF5" w14:textId="5D09991A" w:rsidR="004D579D" w:rsidRPr="00B4167E" w:rsidRDefault="0062232C" w:rsidP="00CC2CF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1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Валюта Российской Федерации 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="004D579D" w:rsidRPr="00B4167E">
        <w:rPr>
          <w:rFonts w:ascii="Times New Roman" w:hAnsi="Times New Roman" w:cs="Times New Roman"/>
          <w:sz w:val="24"/>
          <w:szCs w:val="24"/>
        </w:rPr>
        <w:t xml:space="preserve">денежные знаки в виде банкнот и монеты Банка России, находящиеся в обращении в качестве законного средства наличного платежа на территории Российской Федерации, а также изымаемые либо изъятые из обращения, но подлежащие обмену указанные денежные знаки, а </w:t>
      </w:r>
      <w:r w:rsidR="00CC2CF7" w:rsidRPr="00B4167E">
        <w:rPr>
          <w:rFonts w:ascii="Times New Roman" w:hAnsi="Times New Roman" w:cs="Times New Roman"/>
          <w:sz w:val="24"/>
          <w:szCs w:val="24"/>
        </w:rPr>
        <w:t>также средства</w:t>
      </w:r>
      <w:r w:rsidR="004D579D" w:rsidRPr="00B4167E">
        <w:rPr>
          <w:rFonts w:ascii="Times New Roman" w:hAnsi="Times New Roman" w:cs="Times New Roman"/>
          <w:sz w:val="24"/>
          <w:szCs w:val="24"/>
        </w:rPr>
        <w:t xml:space="preserve"> на банковских счетах и в банковских вкладах. </w:t>
      </w:r>
    </w:p>
    <w:p w14:paraId="5EF837EC" w14:textId="6155AB92" w:rsidR="00723403" w:rsidRPr="00B4167E" w:rsidRDefault="0062232C" w:rsidP="00CC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1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Иностранная валюта 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="00723403" w:rsidRPr="00B4167E">
        <w:rPr>
          <w:rFonts w:ascii="Times New Roman" w:hAnsi="Times New Roman" w:cs="Times New Roman"/>
        </w:rPr>
        <w:t>денежные знаки в виде банкнот, казначейских билетов, монеты, находящиеся в обращении и являющиеся законным средством наличного платежа на территории соответствующего иностранного государства (группы иностранных государств), а также изымаемые либо изъятые из обращения, но подлежащие обмену указанные денежные знаки; средства на банковских счетах и в банковских вкладах в денежных единицах иностранных государств и международных денежных или расчетных единицах, а также национальная денежная единица иностранного государства (группы иностранных государств), выпускаемая в цифровой форме национальным центральным банком иностранного государства (группы иностранных государств) или иным органом иностранного государства (группы иностранных государств), в функции которого входит выпуск таких денежных единиц, находящаяся в обращении и являющаяся законным средством платежа на территории соответствующего иностранного государства (группы иностранных государств)</w:t>
      </w:r>
      <w:r w:rsidR="00CC2CF7" w:rsidRPr="00B4167E">
        <w:rPr>
          <w:rFonts w:ascii="Times New Roman" w:hAnsi="Times New Roman" w:cs="Times New Roman"/>
        </w:rPr>
        <w:t>.</w:t>
      </w:r>
    </w:p>
    <w:p w14:paraId="4E884625" w14:textId="77777777" w:rsidR="00CD6A87" w:rsidRPr="00B4167E" w:rsidRDefault="00CD6A87" w:rsidP="00CD6A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Клиент</w:t>
      </w:r>
      <w:r w:rsidRPr="00B41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</w:t>
      </w:r>
      <w:r w:rsidRPr="00B41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юридическое лицо (за исключением кредитных организаций), индивидуальный предприниматель, а также физическое лицо, занимающееся в установленном законодательством Российской Федерации порядке частной практикой, как резидент, так и нерезидент, имеющий Счет в Банке и являющийся его распорядителем.</w:t>
      </w:r>
    </w:p>
    <w:p w14:paraId="02627422" w14:textId="77777777" w:rsidR="00347BEC" w:rsidRPr="00B4167E" w:rsidRDefault="0062232C" w:rsidP="00347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Операция покупки/продажи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41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иностранной валюты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совершаемая в безналичном порядке операция покупки/продажи валюты Российской Федерации против </w:t>
      </w:r>
      <w:r w:rsidR="005C61B3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ностранной валюты</w:t>
      </w:r>
      <w:r w:rsidR="00347BEC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 также покупка/продажа одной иностранной валюты за другую Иностранную валюту по согласованному между Банком и Клиентом курсу с осуществлением расчетов в Дату валютирования, указанную Банком в курсах покупки/продажи безналичной Иностранной валюты на дату и время подачи Клиентом Заявки/Распоряжения.</w:t>
      </w:r>
    </w:p>
    <w:p w14:paraId="2FB0A9F3" w14:textId="77777777" w:rsidR="00376DE3" w:rsidRPr="00B4167E" w:rsidRDefault="00376DE3" w:rsidP="00B41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Дистанционное банковское обслуживание (ДБО)</w:t>
      </w: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дистанционного банковского обслуживания, обмена электронными документами, включающая комплекс программно-аппаратных средств и организационных мероприятий для составления, удостоверения, передачи и обработки электронных документов по телекоммуникационным каналам связи, </w:t>
      </w: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используемым Клиентом и Банком. Банк предоставляет своим Клиентам ДБО с использованием Интернет-банка и/или Мобильного банка.</w:t>
      </w:r>
    </w:p>
    <w:p w14:paraId="406662A2" w14:textId="77777777" w:rsidR="0062232C" w:rsidRPr="00B4167E" w:rsidRDefault="0062232C" w:rsidP="00622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Договор об электронном документообороте 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договор об обслуживании по Системе </w:t>
      </w:r>
      <w:r w:rsidR="0003471F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ДБО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использованием документов в электронной форме, подписанных электронной подписью, заключенный между Банком и </w:t>
      </w:r>
      <w:r w:rsidR="0003471F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Клиент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ом.</w:t>
      </w:r>
    </w:p>
    <w:p w14:paraId="3E3254B5" w14:textId="77777777" w:rsidR="0062232C" w:rsidRPr="00B4167E" w:rsidRDefault="0062232C" w:rsidP="006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Дата валютирования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</w:t>
      </w:r>
      <w:r w:rsidR="0070600E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дата, 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являющаяся </w:t>
      </w:r>
      <w:r w:rsidR="0029114F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C30687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бочим днем, согласованная </w:t>
      </w:r>
      <w:r w:rsidR="0003471F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Клиент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ом и Банком, дата зачисления/списания денежных средств соответственно на счет </w:t>
      </w:r>
      <w:r w:rsidR="0003471F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Клиент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а, открытый в Банке/с корреспондентского счета Банка, если счет </w:t>
      </w:r>
      <w:r w:rsidR="0003471F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Клиент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а, на который необходимо зачислить денежные средства, открыт в иной кредитной организации.</w:t>
      </w:r>
    </w:p>
    <w:p w14:paraId="2BE879EC" w14:textId="77777777" w:rsidR="0062232C" w:rsidRPr="00B4167E" w:rsidRDefault="0062232C" w:rsidP="00622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Рабочий день 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день, в который банки открыты для проведения </w:t>
      </w:r>
      <w:r w:rsidR="005C61B3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пераций </w:t>
      </w:r>
      <w:r w:rsidR="0070600E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покупк</w:t>
      </w:r>
      <w:r w:rsidR="0070600E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/продаж</w:t>
      </w:r>
      <w:r w:rsidR="0070600E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иностранной валюты за </w:t>
      </w:r>
      <w:r w:rsidR="005C61B3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алюту Российской Федерации или </w:t>
      </w:r>
      <w:r w:rsidR="005C61B3"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онверсионной операции.</w:t>
      </w:r>
    </w:p>
    <w:p w14:paraId="4FCD5AAE" w14:textId="77777777" w:rsidR="00CD6A87" w:rsidRPr="00B4167E" w:rsidRDefault="00CD6A87" w:rsidP="00CD6A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Счет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банковский счет в Валюте Российской Федерации или Иностранной валюте, открываемый Банком Клиенту, по которому Банк осуществляет операции по списанию и зачислению средств, а также другие операции в соответствии с действующим законодательством Российской Федерации и договором банковского счета, заключенным между Банком и Клиентом. </w:t>
      </w:r>
    </w:p>
    <w:p w14:paraId="109A283B" w14:textId="77777777" w:rsidR="00491BEE" w:rsidRDefault="00491BEE" w:rsidP="006223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7E">
        <w:rPr>
          <w:rFonts w:ascii="Times New Roman" w:hAnsi="Times New Roman" w:cs="Times New Roman"/>
          <w:b/>
          <w:sz w:val="24"/>
          <w:szCs w:val="24"/>
        </w:rPr>
        <w:t xml:space="preserve">Тарифа Банка </w:t>
      </w:r>
      <w:r w:rsidRPr="00B4167E">
        <w:rPr>
          <w:rFonts w:ascii="Times New Roman" w:hAnsi="Times New Roman" w:cs="Times New Roman"/>
          <w:sz w:val="24"/>
          <w:szCs w:val="24"/>
        </w:rPr>
        <w:t>- тарифы комиссионного вознаграждения ООО КБ «РостФинанс» за обслуживание Клиентов - юридических лиц и индивидуальных предпринимателей.</w:t>
      </w:r>
    </w:p>
    <w:p w14:paraId="2F92255C" w14:textId="77777777" w:rsidR="00CD6A87" w:rsidRPr="00B4167E" w:rsidRDefault="00CD6A87" w:rsidP="00CD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Транзитный валютный счет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открываемый Банком Клиенту–резиденту одновременно 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c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открытием </w:t>
      </w:r>
      <w:r w:rsidRPr="00B4167E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Счета в Иностранной валюте</w:t>
      </w:r>
      <w:r w:rsidRPr="00B416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основании договора банковского счета для идентификации поступлений Иностранной валюты в пользу Клиентов-резидентов и в целях учета валютных операций.</w:t>
      </w:r>
    </w:p>
    <w:p w14:paraId="2800538E" w14:textId="77777777" w:rsidR="00CD6A87" w:rsidRPr="0062232C" w:rsidRDefault="00CD6A87" w:rsidP="00622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C920499" w14:textId="0C4B6215" w:rsidR="0062232C" w:rsidRPr="00CC2CF7" w:rsidRDefault="0062232C" w:rsidP="00CC2CF7">
      <w:pPr>
        <w:pStyle w:val="a7"/>
        <w:numPr>
          <w:ilvl w:val="0"/>
          <w:numId w:val="1"/>
        </w:numPr>
        <w:tabs>
          <w:tab w:val="righ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CC2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взаимодействия Банка и </w:t>
      </w:r>
      <w:r w:rsidR="0003471F" w:rsidRPr="00CC2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</w:t>
      </w:r>
      <w:r w:rsidRPr="00CC2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при проведении операций по покупке/продаже иностранной валюты</w:t>
      </w:r>
      <w:r w:rsidR="00CC2CF7" w:rsidRPr="00CC2CF7">
        <w:rPr>
          <w:rFonts w:ascii="Times New Roman" w:eastAsia="Times New Roman" w:hAnsi="Times New Roman" w:cs="Times New Roman"/>
          <w:b/>
          <w:strike/>
          <w:sz w:val="24"/>
          <w:szCs w:val="24"/>
          <w:highlight w:val="yellow"/>
          <w:lang w:eastAsia="ru-RU"/>
        </w:rPr>
        <w:t xml:space="preserve"> </w:t>
      </w:r>
    </w:p>
    <w:p w14:paraId="78C72983" w14:textId="42FE768D" w:rsidR="0062232C" w:rsidRPr="0062232C" w:rsidRDefault="0062232C" w:rsidP="0029114F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 по покупке-продаже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ностранной валюты осуществляется Банком на основании документа, составленного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 предоставленного в Банк на бумажном носителе и/или в электронном виде, при наличии </w:t>
      </w:r>
      <w:r w:rsidR="0070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об электронном документообороте</w:t>
      </w:r>
      <w:r w:rsidRPr="0062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Поручение/Распоряжение)</w:t>
      </w:r>
      <w:r w:rsidR="00706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форме Банка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B906ED2" w14:textId="77777777" w:rsidR="0062232C" w:rsidRPr="0062232C" w:rsidRDefault="0062232C" w:rsidP="0029114F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Поручение/Распоряжение на бумажном носителе подписывается уполномоченным лицом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заявленным</w:t>
      </w:r>
      <w:r w:rsidRPr="0062232C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6223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карточке с образцами подписей и оттиска печати, действующим на основании учредительных документов </w:t>
      </w:r>
      <w:r w:rsidR="0003471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и (или) выданной </w:t>
      </w:r>
      <w:r w:rsidR="0003471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ом доверенности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заверяется оттиском печати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(при наличии). </w:t>
      </w:r>
    </w:p>
    <w:p w14:paraId="3EF814E1" w14:textId="77777777" w:rsidR="0062232C" w:rsidRPr="0062232C" w:rsidRDefault="0062232C" w:rsidP="0029114F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Поручение/Распоряжение в электронном виде подписывается электронной подписью в соответствии с требованиями </w:t>
      </w:r>
      <w:r w:rsidR="0070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об электронном документообороте. </w:t>
      </w:r>
    </w:p>
    <w:p w14:paraId="4E45C41E" w14:textId="77777777" w:rsidR="0062232C" w:rsidRPr="0062232C" w:rsidRDefault="0062232C" w:rsidP="0029114F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ностранной валюты со счета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производится по Поручению</w:t>
      </w:r>
      <w:r w:rsidRPr="0029114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,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оформленному по форме</w:t>
      </w:r>
      <w:r w:rsidR="0070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5819E92" w14:textId="77777777" w:rsidR="0062232C" w:rsidRPr="0062232C" w:rsidRDefault="0062232C" w:rsidP="0029114F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ностранной валюты для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производится на основании Поручения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оформленной по форме</w:t>
      </w:r>
      <w:r w:rsidR="0070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D083F" w14:textId="77777777" w:rsidR="00632F42" w:rsidRDefault="0062232C" w:rsidP="0029114F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Поручение/Распоряжение на бумажном носителе составляется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2-х экземплярах. Все экземпляры Поручения/Распоряжения, составленные на бумажном носителе, подписываются уполномоченными лицами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заверяются оттиском печати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а (при наличии).</w:t>
      </w:r>
      <w:r w:rsidR="00632F42" w:rsidRPr="0063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6079D1" w14:textId="0C44233C" w:rsidR="0062232C" w:rsidRPr="0062232C" w:rsidRDefault="0062232C" w:rsidP="0029114F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Срок подачи Поручения/Распоряжения </w:t>
      </w:r>
      <w:r w:rsidR="00F75A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устанавливается согласно действующим Тарифам Банка</w:t>
      </w:r>
      <w:r w:rsidRPr="00622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14:paraId="6E2E3FC8" w14:textId="5FC35229" w:rsidR="0062232C" w:rsidRPr="0062232C" w:rsidRDefault="0062232C" w:rsidP="005C6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Поручения/Распоряжения, поданные после установленного времени подачи Поручения/Распоряжения, к исполнению принимаются следующим  </w:t>
      </w:r>
      <w:r w:rsidR="005C61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622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абочим  днем.</w:t>
      </w:r>
    </w:p>
    <w:p w14:paraId="7F51DB68" w14:textId="294C1927" w:rsidR="0062232C" w:rsidRPr="0062232C" w:rsidRDefault="0062232C" w:rsidP="005C61B3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совершении операций по покупке-продаже </w:t>
      </w:r>
      <w:r w:rsidR="002650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ностранной валюты по </w:t>
      </w:r>
      <w:r w:rsid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оручениям и за счет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 расчетах с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используются курсы обмена валют, действующие на момент исполнения таких </w:t>
      </w:r>
      <w:r w:rsidR="005150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оручений. </w:t>
      </w:r>
    </w:p>
    <w:p w14:paraId="025B1973" w14:textId="15A79137" w:rsidR="0062232C" w:rsidRPr="0062232C" w:rsidRDefault="0062232C" w:rsidP="005C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="005C61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перациям покупки-продажи иностранной валюты по курсу Банка, комиссия не взимается.</w:t>
      </w:r>
    </w:p>
    <w:p w14:paraId="275DCF72" w14:textId="77777777" w:rsidR="0062232C" w:rsidRPr="0062232C" w:rsidRDefault="0062232C" w:rsidP="005C61B3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не принимает к исполнению Поручения/Распоряжения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следующих случаях:</w:t>
      </w:r>
    </w:p>
    <w:p w14:paraId="001EFDFB" w14:textId="6B2D5139" w:rsidR="00376DE3" w:rsidRPr="00B4167E" w:rsidRDefault="00B4167E" w:rsidP="00B4167E">
      <w:pPr>
        <w:numPr>
          <w:ilvl w:val="2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67E">
        <w:rPr>
          <w:rFonts w:ascii="Times New Roman" w:hAnsi="Times New Roman" w:cs="Times New Roman"/>
          <w:sz w:val="24"/>
          <w:szCs w:val="24"/>
        </w:rPr>
        <w:t>П</w:t>
      </w:r>
      <w:r w:rsidR="00376DE3" w:rsidRPr="00B4167E">
        <w:rPr>
          <w:rFonts w:ascii="Times New Roman" w:hAnsi="Times New Roman" w:cs="Times New Roman"/>
          <w:sz w:val="24"/>
          <w:szCs w:val="24"/>
        </w:rPr>
        <w:t>оручение оформлено с нарушением требований, установленных действующим законодательством Российской Федерации, нормативными актами Банка России, настоящими Правилами.</w:t>
      </w:r>
    </w:p>
    <w:p w14:paraId="316D8E6E" w14:textId="4B3EA686" w:rsidR="0062232C" w:rsidRPr="0062232C" w:rsidRDefault="0062232C" w:rsidP="005C61B3">
      <w:pPr>
        <w:numPr>
          <w:ilvl w:val="2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денежных средств на счете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меньше суммы, требуемой для осуществления </w:t>
      </w:r>
      <w:r w:rsidR="005C61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перации покупки/продажи иностранной валюты</w:t>
      </w:r>
      <w:r w:rsidR="00291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FDE01C" w14:textId="107A5D7E" w:rsidR="0062232C" w:rsidRPr="0062232C" w:rsidRDefault="0062232C" w:rsidP="005C61B3">
      <w:pPr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совершении </w:t>
      </w:r>
      <w:r w:rsidR="005C61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перации покупки/продажи иностранной валюты</w:t>
      </w:r>
      <w:r w:rsid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8B7D51" w14:textId="416170C2" w:rsidR="0062232C" w:rsidRPr="0062232C" w:rsidRDefault="0062232C" w:rsidP="005C61B3">
      <w:pPr>
        <w:numPr>
          <w:ilvl w:val="2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наличие на своем </w:t>
      </w:r>
      <w:r w:rsidR="0003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чете на момент исполнения </w:t>
      </w:r>
      <w:r w:rsidR="005C61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перации покупки/продажи иностранной валюты достаточной суммы денежных средств в</w:t>
      </w:r>
      <w:r w:rsidR="0004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алюте Российской Федерации/</w:t>
      </w:r>
      <w:r w:rsidR="002650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ностранной валюте для исполнения Банком </w:t>
      </w:r>
      <w:r w:rsidR="00F7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/Распоряжения на покупку/продажу </w:t>
      </w:r>
      <w:r w:rsidR="002650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ностранной валюты</w:t>
      </w:r>
      <w:r w:rsidR="00291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5382E3" w14:textId="522F8EFA" w:rsidR="0062232C" w:rsidRPr="0062232C" w:rsidRDefault="0062232C" w:rsidP="005C61B3">
      <w:pPr>
        <w:numPr>
          <w:ilvl w:val="2"/>
          <w:numId w:val="1"/>
        </w:numPr>
        <w:tabs>
          <w:tab w:val="clear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(не позднее времени, указанного в </w:t>
      </w:r>
      <w:r w:rsidR="00491BEE"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Тарифах Банка</w:t>
      </w:r>
      <w:r w:rsidRPr="00B416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надлежащим образом оформленные Поручения/Распоряжения на покупку/продажу </w:t>
      </w:r>
      <w:r w:rsidR="002650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ностранной валюты.</w:t>
      </w:r>
    </w:p>
    <w:p w14:paraId="48D11F0C" w14:textId="77777777" w:rsidR="00CC7CFC" w:rsidRDefault="00CC7CFC"/>
    <w:sectPr w:rsidR="00CC7CFC" w:rsidSect="00BC2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01D81" w14:textId="77777777" w:rsidR="00E1402B" w:rsidRDefault="00E1402B" w:rsidP="0029114F">
      <w:pPr>
        <w:spacing w:after="0" w:line="240" w:lineRule="auto"/>
      </w:pPr>
      <w:r>
        <w:separator/>
      </w:r>
    </w:p>
  </w:endnote>
  <w:endnote w:type="continuationSeparator" w:id="0">
    <w:p w14:paraId="689E4821" w14:textId="77777777" w:rsidR="00E1402B" w:rsidRDefault="00E1402B" w:rsidP="0029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8FB63" w14:textId="77777777" w:rsidR="00D97997" w:rsidRDefault="00D979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381122"/>
      <w:docPartObj>
        <w:docPartGallery w:val="Page Numbers (Bottom of Page)"/>
        <w:docPartUnique/>
      </w:docPartObj>
    </w:sdtPr>
    <w:sdtEndPr/>
    <w:sdtContent>
      <w:p w14:paraId="270B2E52" w14:textId="77777777" w:rsidR="0029114F" w:rsidRDefault="002911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A36">
          <w:rPr>
            <w:noProof/>
          </w:rPr>
          <w:t>3</w:t>
        </w:r>
        <w:r>
          <w:fldChar w:fldCharType="end"/>
        </w:r>
      </w:p>
    </w:sdtContent>
  </w:sdt>
  <w:p w14:paraId="72FCB5E2" w14:textId="77777777" w:rsidR="0029114F" w:rsidRDefault="0029114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34B2E" w14:textId="77777777" w:rsidR="00D97997" w:rsidRDefault="00D979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6E922" w14:textId="77777777" w:rsidR="00E1402B" w:rsidRDefault="00E1402B" w:rsidP="0029114F">
      <w:pPr>
        <w:spacing w:after="0" w:line="240" w:lineRule="auto"/>
      </w:pPr>
      <w:r>
        <w:separator/>
      </w:r>
    </w:p>
  </w:footnote>
  <w:footnote w:type="continuationSeparator" w:id="0">
    <w:p w14:paraId="569009D5" w14:textId="77777777" w:rsidR="00E1402B" w:rsidRDefault="00E1402B" w:rsidP="0029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1FB43" w14:textId="77777777" w:rsidR="00D97997" w:rsidRDefault="00D979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9D34B" w14:textId="77777777" w:rsidR="00D97997" w:rsidRDefault="00D979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2FB83" w14:textId="77777777" w:rsidR="00BC25D2" w:rsidRPr="0029114F" w:rsidRDefault="00BC25D2" w:rsidP="00BC25D2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29114F">
      <w:rPr>
        <w:rFonts w:ascii="Times New Roman" w:eastAsia="Times New Roman" w:hAnsi="Times New Roman" w:cs="Times New Roman"/>
        <w:sz w:val="20"/>
        <w:szCs w:val="20"/>
        <w:lang w:eastAsia="ru-RU"/>
      </w:rPr>
      <w:t>Приложение 1</w:t>
    </w:r>
  </w:p>
  <w:p w14:paraId="49C71821" w14:textId="77777777" w:rsidR="00467A36" w:rsidRDefault="00BC25D2" w:rsidP="00BC25D2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29114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к Приказу № </w:t>
    </w:r>
    <w:r w:rsidR="00467A3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1171 </w:t>
    </w:r>
  </w:p>
  <w:p w14:paraId="1708EB7F" w14:textId="75F584A6" w:rsidR="00D97997" w:rsidRDefault="00BC25D2" w:rsidP="00BC25D2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bookmarkStart w:id="0" w:name="_GoBack"/>
    <w:bookmarkEnd w:id="0"/>
    <w:r w:rsidRPr="0029114F">
      <w:rPr>
        <w:rFonts w:ascii="Times New Roman" w:eastAsia="Times New Roman" w:hAnsi="Times New Roman" w:cs="Times New Roman"/>
        <w:sz w:val="20"/>
        <w:szCs w:val="20"/>
        <w:lang w:eastAsia="ru-RU"/>
      </w:rPr>
      <w:t>от</w:t>
    </w:r>
    <w:r w:rsidR="00D9799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27.08.2025</w:t>
    </w:r>
  </w:p>
  <w:p w14:paraId="65A7B2E5" w14:textId="4C3F1AD6" w:rsidR="00BC25D2" w:rsidRDefault="00BC25D2" w:rsidP="00BC25D2">
    <w:pPr>
      <w:tabs>
        <w:tab w:val="center" w:pos="4153"/>
        <w:tab w:val="right" w:pos="8306"/>
      </w:tabs>
      <w:spacing w:after="0" w:line="240" w:lineRule="auto"/>
      <w:jc w:val="right"/>
    </w:pPr>
    <w:r w:rsidRPr="0029114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0765"/>
    <w:multiLevelType w:val="multilevel"/>
    <w:tmpl w:val="B73E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5B799D"/>
    <w:multiLevelType w:val="hybridMultilevel"/>
    <w:tmpl w:val="89146F00"/>
    <w:lvl w:ilvl="0" w:tplc="F4F280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4337BC"/>
    <w:multiLevelType w:val="multilevel"/>
    <w:tmpl w:val="29DE74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3" w15:restartNumberingAfterBreak="0">
    <w:nsid w:val="68D32633"/>
    <w:multiLevelType w:val="multilevel"/>
    <w:tmpl w:val="992EF7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5F"/>
    <w:rsid w:val="0003471F"/>
    <w:rsid w:val="00043530"/>
    <w:rsid w:val="000B37F7"/>
    <w:rsid w:val="00186BD4"/>
    <w:rsid w:val="001D1E51"/>
    <w:rsid w:val="0026506D"/>
    <w:rsid w:val="0029114F"/>
    <w:rsid w:val="00342A45"/>
    <w:rsid w:val="00347BEC"/>
    <w:rsid w:val="00376DE3"/>
    <w:rsid w:val="00467A36"/>
    <w:rsid w:val="0047055F"/>
    <w:rsid w:val="00491BEE"/>
    <w:rsid w:val="004A7EE0"/>
    <w:rsid w:val="004D579D"/>
    <w:rsid w:val="00515046"/>
    <w:rsid w:val="00565134"/>
    <w:rsid w:val="005C61B3"/>
    <w:rsid w:val="0062232C"/>
    <w:rsid w:val="00632F42"/>
    <w:rsid w:val="0070600E"/>
    <w:rsid w:val="00723403"/>
    <w:rsid w:val="00966C4D"/>
    <w:rsid w:val="009D4A27"/>
    <w:rsid w:val="00A72B3F"/>
    <w:rsid w:val="00B4167E"/>
    <w:rsid w:val="00B50AF5"/>
    <w:rsid w:val="00BA7351"/>
    <w:rsid w:val="00BC25D2"/>
    <w:rsid w:val="00C30687"/>
    <w:rsid w:val="00CC2CF7"/>
    <w:rsid w:val="00CC7CFC"/>
    <w:rsid w:val="00CD6A87"/>
    <w:rsid w:val="00D66851"/>
    <w:rsid w:val="00D97997"/>
    <w:rsid w:val="00DC1C58"/>
    <w:rsid w:val="00E1402B"/>
    <w:rsid w:val="00F247AB"/>
    <w:rsid w:val="00F30064"/>
    <w:rsid w:val="00F7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8D84F0"/>
  <w15:chartTrackingRefBased/>
  <w15:docId w15:val="{79B54FF3-C436-4C4F-9908-1342F494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32C"/>
  </w:style>
  <w:style w:type="paragraph" w:styleId="a5">
    <w:name w:val="Balloon Text"/>
    <w:basedOn w:val="a"/>
    <w:link w:val="a6"/>
    <w:uiPriority w:val="99"/>
    <w:semiHidden/>
    <w:unhideWhenUsed/>
    <w:rsid w:val="0062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3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0600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9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14F"/>
  </w:style>
  <w:style w:type="character" w:styleId="aa">
    <w:name w:val="annotation reference"/>
    <w:basedOn w:val="a0"/>
    <w:uiPriority w:val="99"/>
    <w:semiHidden/>
    <w:unhideWhenUsed/>
    <w:rsid w:val="004D57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57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D57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57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D579D"/>
    <w:rPr>
      <w:b/>
      <w:bCs/>
      <w:sz w:val="20"/>
      <w:szCs w:val="20"/>
    </w:rPr>
  </w:style>
  <w:style w:type="paragraph" w:customStyle="1" w:styleId="Iauiue4">
    <w:name w:val="Iau?iue4"/>
    <w:rsid w:val="00376DE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Галина</dc:creator>
  <cp:keywords/>
  <dc:description/>
  <cp:lastModifiedBy>Колесникова Наталья Александровна</cp:lastModifiedBy>
  <cp:revision>6</cp:revision>
  <cp:lastPrinted>2025-07-17T09:07:00Z</cp:lastPrinted>
  <dcterms:created xsi:type="dcterms:W3CDTF">2025-08-01T11:50:00Z</dcterms:created>
  <dcterms:modified xsi:type="dcterms:W3CDTF">2025-08-27T12:18:00Z</dcterms:modified>
</cp:coreProperties>
</file>